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76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Optimize your resume to get more job interviews</w:t>
      </w:r>
    </w:p>
    <w:p>
      <w:pPr>
        <w:pStyle w:val="Body A"/>
        <w:spacing w:after="0" w:line="276" w:lineRule="auto"/>
        <w:rPr>
          <w:rFonts w:ascii="Arial" w:cs="Arial" w:hAnsi="Arial" w:eastAsia="Arial"/>
        </w:rPr>
      </w:pPr>
    </w:p>
    <w:p>
      <w:pPr>
        <w:pStyle w:val="Body A"/>
        <w:spacing w:after="0" w:line="276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This free resume template will help you write an ATS-friendly resume. But how do you know what the hiring manager is looking for? What skills and experience should you list to show you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re the best candidate?</w:t>
      </w:r>
    </w:p>
    <w:p>
      <w:pPr>
        <w:pStyle w:val="Body A"/>
        <w:spacing w:after="0" w:line="276" w:lineRule="auto"/>
        <w:rPr>
          <w:rFonts w:ascii="Arial" w:cs="Arial" w:hAnsi="Arial" w:eastAsia="Arial"/>
        </w:rPr>
      </w:pP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Hyperlink.0"/>
          <w:rFonts w:ascii="Arial" w:cs="Arial" w:hAnsi="Arial" w:eastAsia="Arial"/>
          <w:b w:val="1"/>
          <w:bCs w:val="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instrText xml:space="preserve"> HYPERLINK "https://www.jobscan.co/?utm_medium=referral&amp;utm_source=resume-templates&amp;utm_campaign=all-templates&amp;utm_content=internal-link"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Jobscan</w:t>
      </w:r>
      <w:r>
        <w:rPr>
          <w:rStyle w:val="None"/>
          <w:rFonts w:ascii="Arial" w:hAnsi="Arial" w:hint="default"/>
          <w:b w:val="1"/>
          <w:b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’</w:t>
      </w:r>
      <w:r>
        <w:rPr>
          <w:rStyle w:val="None"/>
          <w:rFonts w:ascii="Arial" w:hAnsi="Arial"/>
          <w:b w:val="1"/>
          <w:b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s resume scanner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 xml:space="preserve"> helps you optimize your resume for each job listing so that your application is more attractive to recruiters and hiring managers.</w:t>
      </w: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 xml:space="preserve">An optimized resume leads to more responses, more interviews, and more offers for the jobs you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really</w:t>
      </w:r>
      <w:r>
        <w:rPr>
          <w:rStyle w:val="None"/>
          <w:rFonts w:ascii="Arial" w:hAnsi="Arial"/>
          <w:rtl w:val="0"/>
          <w:lang w:val="en-US"/>
        </w:rPr>
        <w:t xml:space="preserve"> want.</w:t>
      </w: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“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Honestly,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it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was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like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the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floodgates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opened. Within a week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…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I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was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absolutely flooded with contacts and people reaching out.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"https://www.jobscan.co/blog/kelly-built-a-network-and-landed-a-job-in-a-new-city-using-jobscans-linkedin-optimization/?utm_medium=referral&amp;utm_source=resume-templates&amp;utm_campaign=all-templates&amp;utm_content=internal-link"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Kelly, South Carolina, Jobscan User</w:t>
      </w:r>
      <w:r>
        <w:rPr/>
        <w:fldChar w:fldCharType="end" w:fldLock="0"/>
      </w: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It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’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s the greatest tool that I have seen when it comes to searching for jobs.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"https://www.jobscan.co/blog/why-this-career-coach-uses-jobscan/?utm_medium=referral&amp;utm_source=resume-templates&amp;utm_campaign=all-templates&amp;utm_content=internal-link"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Mark Stark, Career Success Coach</w:t>
      </w:r>
      <w:r>
        <w:rPr/>
        <w:fldChar w:fldCharType="end" w:fldLock="0"/>
      </w: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“</w:t>
      </w:r>
      <w:r>
        <w:rPr>
          <w:rStyle w:val="None"/>
          <w:rFonts w:ascii="Arial" w:hAnsi="Arial"/>
          <w:i w:val="1"/>
          <w:iCs w:val="1"/>
          <w:rtl w:val="0"/>
          <w:lang w:val="de-DE"/>
        </w:rPr>
        <w:t>We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’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re seeing easily 30% or more increase in calls from recruiters when our students use Jobscan to tailor their resumes.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” </w:t>
      </w:r>
      <w:r>
        <w:rPr>
          <w:rStyle w:val="Hyperlink.2"/>
          <w:rFonts w:ascii="Arial" w:cs="Arial" w:hAnsi="Arial" w:eastAsia="Arial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2"/>
          <w:rFonts w:ascii="Arial" w:cs="Arial" w:hAnsi="Arial" w:eastAsia="Arial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"https://www.jobscan.co/blog/jobscan-case-study-baylor-university/?utm_medium=referral&amp;utm_source=resume-templates&amp;utm_campaign=all-templates&amp;utm_content=internal-link"</w:instrText>
      </w:r>
      <w:r>
        <w:rPr>
          <w:rStyle w:val="Hyperlink.2"/>
          <w:rFonts w:ascii="Arial" w:cs="Arial" w:hAnsi="Arial" w:eastAsia="Arial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2"/>
          <w:rFonts w:ascii="Arial" w:hAnsi="Arial"/>
          <w:i w:val="1"/>
          <w:i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Jeffrey Stubbs, Director, Baylor University Career Center</w:t>
      </w:r>
      <w:r>
        <w:rPr/>
        <w:fldChar w:fldCharType="end" w:fldLock="0"/>
      </w: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It</w:t>
      </w:r>
      <w:r>
        <w:rPr>
          <w:rStyle w:val="None"/>
          <w:rFonts w:ascii="Arial" w:hAnsi="Arial" w:hint="default"/>
          <w:rtl w:val="0"/>
          <w:lang w:val="en-US"/>
        </w:rPr>
        <w:t>’</w:t>
      </w:r>
      <w:r>
        <w:rPr>
          <w:rStyle w:val="None"/>
          <w:rFonts w:ascii="Arial" w:hAnsi="Arial"/>
          <w:rtl w:val="0"/>
          <w:lang w:val="en-US"/>
        </w:rPr>
        <w:t xml:space="preserve">s frustrating to apply for dozens of jobs and not get any interviews. Use </w:t>
      </w:r>
      <w:r>
        <w:rPr>
          <w:rStyle w:val="Hyperlink.3"/>
          <w:rFonts w:ascii="Arial" w:cs="Arial" w:hAnsi="Arial" w:eastAsia="Arial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3"/>
          <w:rFonts w:ascii="Arial" w:cs="Arial" w:hAnsi="Arial" w:eastAsia="Arial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instrText xml:space="preserve"> HYPERLINK "https://www.jobscan.co/?utm_medium=referral&amp;utm_source=resume-templates&amp;utm_campaign=all-templates&amp;utm_content=internal-link"</w:instrText>
      </w:r>
      <w:r>
        <w:rPr>
          <w:rStyle w:val="Hyperlink.3"/>
          <w:rFonts w:ascii="Arial" w:cs="Arial" w:hAnsi="Arial" w:eastAsia="Arial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3"/>
          <w:rFonts w:ascii="Arial" w:hAnsi="Arial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Jobscan</w:t>
      </w:r>
      <w:r>
        <w:rPr/>
        <w:fldChar w:fldCharType="end" w:fldLock="0"/>
      </w:r>
      <w:r>
        <w:rPr>
          <w:rStyle w:val="None"/>
          <w:rFonts w:ascii="Arial" w:hAnsi="Arial"/>
          <w:rtl w:val="0"/>
          <w:lang w:val="en-US"/>
        </w:rPr>
        <w:t xml:space="preserve"> to optimize your resume, cover letter, and LinkedIn profile.</w:t>
      </w: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jc w:val="center"/>
        <w:rPr>
          <w:rStyle w:val="None"/>
          <w:rFonts w:ascii="Arial" w:cs="Arial" w:hAnsi="Arial" w:eastAsia="Arial"/>
          <w:b w:val="1"/>
          <w:bCs w:val="1"/>
          <w:outline w:val="0"/>
          <w:color w:val="fc9400"/>
          <w:u w:color="fc9400"/>
          <w14:textFill>
            <w14:solidFill>
              <w14:srgbClr w14:val="FC94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fc9400"/>
          <w:u w:color="fc9400"/>
          <w:rtl w:val="0"/>
          <w:lang w:val="en-US"/>
          <w14:textFill>
            <w14:solidFill>
              <w14:srgbClr w14:val="FC9400"/>
            </w14:solidFill>
          </w14:textFill>
        </w:rPr>
        <w:t>90% of Jobscan Premium users landed an interview.</w:t>
      </w: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jc w:val="center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Jobscan users have been hired by:</w:t>
      </w:r>
    </w:p>
    <w:p>
      <w:pPr>
        <w:pStyle w:val="Body A"/>
        <w:spacing w:after="0" w:line="276" w:lineRule="auto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jc w:val="center"/>
        <w:rPr>
          <w:rStyle w:val="None"/>
          <w:rFonts w:ascii="Arial" w:cs="Arial" w:hAnsi="Arial" w:eastAsia="Arial"/>
        </w:rPr>
      </w:pPr>
      <w:r>
        <w:rPr>
          <w:rStyle w:val="None"/>
          <w:rFonts w:ascii="Arial" w:cs="Arial" w:hAnsi="Arial" w:eastAsia="Arial"/>
        </w:rPr>
        <w:drawing xmlns:a="http://schemas.openxmlformats.org/drawingml/2006/main">
          <wp:inline distT="0" distB="0" distL="0" distR="0">
            <wp:extent cx="2952439" cy="476277"/>
            <wp:effectExtent l="0" t="0" r="0" b="0"/>
            <wp:docPr id="1073741825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5951" r="0" b="55995"/>
                    <a:stretch>
                      <a:fillRect/>
                    </a:stretch>
                  </pic:blipFill>
                  <pic:spPr>
                    <a:xfrm>
                      <a:off x="0" y="0"/>
                      <a:ext cx="2952439" cy="476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Arial" w:cs="Arial" w:hAnsi="Arial" w:eastAsia="Arial"/>
        </w:rPr>
        <w:drawing xmlns:a="http://schemas.openxmlformats.org/drawingml/2006/main">
          <wp:inline distT="0" distB="0" distL="0" distR="0">
            <wp:extent cx="2952938" cy="474981"/>
            <wp:effectExtent l="0" t="0" r="0" b="0"/>
            <wp:docPr id="1073741826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5425" r="0" b="16601"/>
                    <a:stretch>
                      <a:fillRect/>
                    </a:stretch>
                  </pic:blipFill>
                  <pic:spPr>
                    <a:xfrm>
                      <a:off x="0" y="0"/>
                      <a:ext cx="2952938" cy="474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76" w:lineRule="auto"/>
        <w:jc w:val="center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jc w:val="center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jc w:val="center"/>
        <w:rPr>
          <w:rStyle w:val="None"/>
          <w:rFonts w:ascii="Arial" w:cs="Arial" w:hAnsi="Arial" w:eastAsia="Arial"/>
        </w:rPr>
      </w:pPr>
    </w:p>
    <w:p>
      <w:pPr>
        <w:pStyle w:val="Body A"/>
        <w:spacing w:after="0" w:line="276" w:lineRule="auto"/>
        <w:jc w:val="center"/>
        <w:rPr>
          <w:rStyle w:val="None"/>
          <w:rFonts w:ascii="Arial" w:cs="Arial" w:hAnsi="Arial" w:eastAsia="Arial"/>
        </w:rPr>
      </w:pPr>
    </w:p>
    <w:p>
      <w:pPr>
        <w:pStyle w:val="Body A"/>
        <w:spacing w:after="200" w:line="276" w:lineRule="auto"/>
        <w:jc w:val="center"/>
      </w:pPr>
      <w:r>
        <w:rPr>
          <w:rStyle w:val="None"/>
          <w:rFonts w:ascii="Arial" w:cs="Arial" w:hAnsi="Arial" w:eastAsia="Arial"/>
        </w:rPr>
        <w:drawing xmlns:a="http://schemas.openxmlformats.org/drawingml/2006/main">
          <wp:inline distT="0" distB="0" distL="0" distR="0">
            <wp:extent cx="856034" cy="344700"/>
            <wp:effectExtent l="0" t="0" r="0" b="0"/>
            <wp:docPr id="1073741827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34" cy="34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276" w:lineRule="auto"/>
        <w:jc w:val="center"/>
        <w:rPr>
          <w:rStyle w:val="None"/>
          <w:rFonts w:ascii="Constantia" w:cs="Constantia" w:hAnsi="Constantia" w:eastAsia="Constantia"/>
          <w:b w:val="1"/>
          <w:bCs w:val="1"/>
          <w:outline w:val="0"/>
          <w:color w:val="222a35"/>
          <w:sz w:val="36"/>
          <w:szCs w:val="36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40"/>
          <w:sz w:val="36"/>
          <w:szCs w:val="36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YURI PETRO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36"/>
          <w:szCs w:val="36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V</w:t>
      </w:r>
    </w:p>
    <w:p>
      <w:pPr>
        <w:pStyle w:val="Body A"/>
        <w:spacing w:after="0" w:line="276" w:lineRule="auto"/>
        <w:jc w:val="center"/>
        <w:rPr>
          <w:rStyle w:val="None"/>
          <w:outline w:val="0"/>
          <w:color w:val="222a35"/>
          <w:sz w:val="24"/>
          <w:szCs w:val="24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outline w:val="0"/>
          <w:color w:val="222a35"/>
          <w:sz w:val="24"/>
          <w:szCs w:val="24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City, State Zip </w:t>
      </w:r>
      <w:r>
        <w:rPr>
          <w:rStyle w:val="None"/>
          <w:outline w:val="0"/>
          <w:color w:val="222a35"/>
          <w:sz w:val="24"/>
          <w:szCs w:val="24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• </w:t>
      </w:r>
      <w:r>
        <w:rPr>
          <w:rStyle w:val="None"/>
          <w:outline w:val="0"/>
          <w:color w:val="222a35"/>
          <w:sz w:val="24"/>
          <w:szCs w:val="24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(555) 555-1234 </w:t>
      </w:r>
      <w:r>
        <w:rPr>
          <w:rStyle w:val="None"/>
          <w:outline w:val="0"/>
          <w:color w:val="222a35"/>
          <w:sz w:val="24"/>
          <w:szCs w:val="24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• </w:t>
      </w:r>
      <w:r>
        <w:rPr>
          <w:rStyle w:val="None"/>
          <w:outline w:val="0"/>
          <w:color w:val="222a35"/>
          <w:sz w:val="24"/>
          <w:szCs w:val="24"/>
          <w:u w:color="222a35"/>
          <w:rtl w:val="0"/>
          <w:lang w:val="it-IT"/>
          <w14:textFill>
            <w14:solidFill>
              <w14:srgbClr w14:val="222A35"/>
            </w14:solidFill>
          </w14:textFill>
        </w:rPr>
        <w:t>yuripetrov@email.com</w:t>
      </w:r>
    </w:p>
    <w:p>
      <w:pPr>
        <w:pStyle w:val="Body A"/>
        <w:spacing w:after="0" w:line="276" w:lineRule="auto"/>
        <w:jc w:val="center"/>
        <w:rPr>
          <w:rStyle w:val="None"/>
          <w:outline w:val="0"/>
          <w:color w:val="222a35"/>
          <w:sz w:val="24"/>
          <w:szCs w:val="24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outline w:val="0"/>
          <w:color w:val="222a35"/>
          <w:sz w:val="24"/>
          <w:szCs w:val="24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linkedin.com/in/your-name-here</w:t>
      </w:r>
    </w:p>
    <w:p>
      <w:pPr>
        <w:pStyle w:val="Body A"/>
        <w:rPr>
          <w:rStyle w:val="None"/>
          <w:outline w:val="0"/>
          <w:color w:val="222a35"/>
          <w:u w:color="222a35"/>
          <w14:textFill>
            <w14:solidFill>
              <w14:srgbClr w14:val="222A35"/>
            </w14:solidFill>
          </w14:textFill>
        </w:rPr>
      </w:pPr>
    </w:p>
    <w:p>
      <w:pPr>
        <w:pStyle w:val="Body A"/>
        <w:numPr>
          <w:ilvl w:val="0"/>
          <w:numId w:val="2"/>
        </w:numPr>
        <w:bidi w:val="0"/>
        <w:spacing w:after="0" w:line="276" w:lineRule="auto"/>
        <w:ind w:right="0"/>
        <w:jc w:val="left"/>
        <w:rPr>
          <w:outline w:val="0"/>
          <w:color w:val="2f5496"/>
          <w:rtl w:val="0"/>
          <w14:textFill>
            <w14:solidFill>
              <w14:srgbClr w14:val="2F5496"/>
            </w14:solidFill>
          </w14:textFill>
        </w:rPr>
      </w:pPr>
      <w:r>
        <w:rPr>
          <w:rStyle w:val="Hyperlink.4"/>
          <w:outline w:val="0"/>
          <w:color w:val="2f5496"/>
          <w14:textFill>
            <w14:solidFill>
              <w14:srgbClr w14:val="2F5496"/>
            </w14:solidFill>
          </w14:textFill>
        </w:rPr>
        <w:fldChar w:fldCharType="begin" w:fldLock="0"/>
      </w:r>
      <w:r>
        <w:rPr>
          <w:rStyle w:val="Hyperlink.4"/>
          <w:outline w:val="0"/>
          <w:color w:val="2f5496"/>
          <w14:textFill>
            <w14:solidFill>
              <w14:srgbClr w14:val="2F5496"/>
            </w14:solidFill>
          </w14:textFill>
        </w:rPr>
        <w:instrText xml:space="preserve"> HYPERLINK "https://www.jobscan.co/blog/how-to-write-executive-resume-summary/?utm_medium=referral&amp;utm_source=resume-templates&amp;utm_campaign=ats-templates&amp;utm_content=internal-link"</w:instrText>
      </w:r>
      <w:r>
        <w:rPr>
          <w:rStyle w:val="Hyperlink.4"/>
          <w:outline w:val="0"/>
          <w:color w:val="2f5496"/>
          <w14:textFill>
            <w14:solidFill>
              <w14:srgbClr w14:val="2F5496"/>
            </w14:solidFill>
          </w14:textFill>
        </w:rPr>
        <w:fldChar w:fldCharType="separate" w:fldLock="0"/>
      </w:r>
      <w:r>
        <w:rPr>
          <w:rStyle w:val="Hyperlink.4"/>
          <w:outline w:val="0"/>
          <w:color w:val="2f5496"/>
          <w:rtl w:val="0"/>
          <w:lang w:val="en-US"/>
          <w14:textFill>
            <w14:solidFill>
              <w14:srgbClr w14:val="2F5496"/>
            </w14:solidFill>
          </w14:textFill>
        </w:rPr>
        <w:t>Learn how to write bold executive summaries</w:t>
      </w:r>
      <w:r>
        <w:rPr>
          <w:outline w:val="0"/>
          <w:color w:val="2f5496"/>
          <w14:textFill>
            <w14:solidFill>
              <w14:srgbClr w14:val="2F5496"/>
            </w14:solidFill>
          </w14:textFill>
        </w:rPr>
        <w:fldChar w:fldCharType="end" w:fldLock="0"/>
      </w:r>
      <w:r>
        <w:rPr>
          <w:rStyle w:val="Hyperlink.4"/>
          <w:outline w:val="0"/>
          <w:color w:val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 (examples and templates)</w:t>
      </w:r>
    </w:p>
    <w:p>
      <w:pPr>
        <w:pStyle w:val="Body A"/>
        <w:numPr>
          <w:ilvl w:val="0"/>
          <w:numId w:val="2"/>
        </w:numPr>
        <w:bidi w:val="0"/>
        <w:spacing w:after="0" w:line="276" w:lineRule="auto"/>
        <w:ind w:right="0"/>
        <w:jc w:val="left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Include your target job title, industry/space, years of experience, and specialties.</w:t>
      </w:r>
    </w:p>
    <w:p>
      <w:pPr>
        <w:pStyle w:val="Body A"/>
        <w:numPr>
          <w:ilvl w:val="0"/>
          <w:numId w:val="2"/>
        </w:numPr>
        <w:bidi w:val="0"/>
        <w:spacing w:after="0" w:line="276" w:lineRule="auto"/>
        <w:ind w:right="0"/>
        <w:jc w:val="left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Highlight key achievements or career themes</w:t>
      </w:r>
    </w:p>
    <w:p>
      <w:pPr>
        <w:pStyle w:val="Body A"/>
        <w:numPr>
          <w:ilvl w:val="0"/>
          <w:numId w:val="2"/>
        </w:numPr>
        <w:bidi w:val="0"/>
        <w:spacing w:after="0" w:line="276" w:lineRule="auto"/>
        <w:ind w:right="0"/>
        <w:jc w:val="left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Include specific accomplishments, like 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250% Revenue Growth in 3 Years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”</w:t>
      </w:r>
    </w:p>
    <w:p>
      <w:pPr>
        <w:pStyle w:val="Body A"/>
        <w:rPr>
          <w:rStyle w:val="None"/>
          <w:outline w:val="0"/>
          <w:color w:val="222a35"/>
          <w:u w:color="222a35"/>
          <w14:textFill>
            <w14:solidFill>
              <w14:srgbClr w14:val="222A35"/>
            </w14:solidFill>
          </w14:textFill>
        </w:rPr>
      </w:pP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a35"/>
          <w:u w:color="222a35"/>
          <w:lang w:val="de-DE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0"/>
          <w:u w:color="222a35"/>
          <w:rtl w:val="0"/>
          <w:lang w:val="de-DE"/>
          <w14:textFill>
            <w14:solidFill>
              <w14:srgbClr w14:val="222A35"/>
            </w14:solidFill>
          </w14:textFill>
        </w:rPr>
        <w:t>PROFESSIONAL EXPERIENCE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outline w:val="0"/>
          <w:color w:val="222a35"/>
          <w:u w:color="222a35"/>
          <w14:textFill>
            <w14:solidFill>
              <w14:srgbClr w14:val="222A35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JOB TITL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/ Company 6, Location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   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de-DE"/>
          <w14:textFill>
            <w14:solidFill>
              <w14:srgbClr w14:val="222A35"/>
            </w14:solidFill>
          </w14:textFill>
        </w:rPr>
        <w:t>(MM/YYYY)-Present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At the executive level, little attention should be paid to your day-to-day duties, work habits, or even hard skills. Instead, it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s all about results and impact. 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Under your leadership, what was the business able to achieve? 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What were your biggest initiatives? What bold moves did you make to improve the company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s standing? How much did the business grow while you were in the position? 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2f5496"/>
          <w:rtl w:val="0"/>
          <w14:textFill>
            <w14:solidFill>
              <w14:srgbClr w14:val="2F5496"/>
            </w14:solidFill>
          </w14:textFill>
        </w:rPr>
      </w:pPr>
      <w:r>
        <w:rPr>
          <w:rStyle w:val="Hyperlink.4"/>
          <w:outline w:val="0"/>
          <w:color w:val="2f5496"/>
          <w14:textFill>
            <w14:solidFill>
              <w14:srgbClr w14:val="2F5496"/>
            </w14:solidFill>
          </w14:textFill>
        </w:rPr>
        <w:fldChar w:fldCharType="begin" w:fldLock="0"/>
      </w:r>
      <w:r>
        <w:rPr>
          <w:rStyle w:val="Hyperlink.4"/>
          <w:outline w:val="0"/>
          <w:color w:val="2f5496"/>
          <w14:textFill>
            <w14:solidFill>
              <w14:srgbClr w14:val="2F5496"/>
            </w14:solidFill>
          </w14:textFill>
        </w:rPr>
        <w:instrText xml:space="preserve"> HYPERLINK "https://www.jobscan.co/blog/executive-resumes-what-matters-most-must-appear-first/?utm_medium=referral&amp;utm_source=resume-templates&amp;utm_campaign=ats-templates&amp;utm_content=internal-link"</w:instrText>
      </w:r>
      <w:r>
        <w:rPr>
          <w:rStyle w:val="Hyperlink.4"/>
          <w:outline w:val="0"/>
          <w:color w:val="2f5496"/>
          <w14:textFill>
            <w14:solidFill>
              <w14:srgbClr w14:val="2F5496"/>
            </w14:solidFill>
          </w14:textFill>
        </w:rPr>
        <w:fldChar w:fldCharType="separate" w:fldLock="0"/>
      </w:r>
      <w:r>
        <w:rPr>
          <w:rStyle w:val="Hyperlink.4"/>
          <w:outline w:val="0"/>
          <w:color w:val="2f5496"/>
          <w:rtl w:val="0"/>
          <w:lang w:val="en-US"/>
          <w14:textFill>
            <w14:solidFill>
              <w14:srgbClr w14:val="2F5496"/>
            </w14:solidFill>
          </w14:textFill>
        </w:rPr>
        <w:t>Learn more about creating powerful, concise executive accomplishments</w:t>
      </w:r>
      <w:r>
        <w:rPr>
          <w:outline w:val="0"/>
          <w:color w:val="2f5496"/>
          <w14:textFill>
            <w14:solidFill>
              <w14:srgbClr w14:val="2F5496"/>
            </w14:solidFill>
          </w14:textFill>
        </w:rPr>
        <w:fldChar w:fldCharType="end" w:fldLock="0"/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Numbers and results. Executive recruiters need to know you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re going to move the needle.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For example: 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Added $32M in new profit over 3 years by developing differentiated product line which decreased service time 50% for end users.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”</w:t>
      </w:r>
    </w:p>
    <w:p>
      <w:pPr>
        <w:pStyle w:val="Body A"/>
        <w:jc w:val="both"/>
        <w:rPr>
          <w:rStyle w:val="None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 A"/>
        <w:rPr>
          <w:rStyle w:val="None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JOB TITL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/ Company 5, Location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(MM/YYYY)-(MM/YYYY)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When applying for executive positions, you can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t lean on your hard skills as much as you did earlier in your career. </w:t>
      </w:r>
      <w:r>
        <w:rPr>
          <w:rStyle w:val="Hyperlink.5"/>
          <w:outline w:val="0"/>
          <w:color w:val="2f5496"/>
          <w:u w:val="single" w:color="2f5496"/>
          <w14:textFill>
            <w14:solidFill>
              <w14:srgbClr w14:val="2F5496"/>
            </w14:solidFill>
          </w14:textFill>
        </w:rPr>
        <w:fldChar w:fldCharType="begin" w:fldLock="0"/>
      </w:r>
      <w:r>
        <w:rPr>
          <w:rStyle w:val="Hyperlink.5"/>
          <w:outline w:val="0"/>
          <w:color w:val="2f5496"/>
          <w:u w:val="single" w:color="2f5496"/>
          <w14:textFill>
            <w14:solidFill>
              <w14:srgbClr w14:val="2F5496"/>
            </w14:solidFill>
          </w14:textFill>
        </w:rPr>
        <w:instrText xml:space="preserve"> HYPERLINK "https://www.jobscan.co/blog/showcase-top-executive-soft-skills-resume/?utm_medium=referral&amp;utm_source=resume-templates&amp;utm_campaign=ats-templates&amp;utm_content=internal-link"</w:instrText>
      </w:r>
      <w:r>
        <w:rPr>
          <w:rStyle w:val="Hyperlink.5"/>
          <w:outline w:val="0"/>
          <w:color w:val="2f5496"/>
          <w:u w:val="single" w:color="2f5496"/>
          <w14:textFill>
            <w14:solidFill>
              <w14:srgbClr w14:val="2F5496"/>
            </w14:solidFill>
          </w14:textFill>
        </w:rPr>
        <w:fldChar w:fldCharType="separate" w:fldLock="0"/>
      </w:r>
      <w:r>
        <w:rPr>
          <w:rStyle w:val="Hyperlink.5"/>
          <w:outline w:val="0"/>
          <w:color w:val="2f5496"/>
          <w:u w:val="single" w:color="2f5496"/>
          <w:rtl w:val="0"/>
          <w:lang w:val="en-US"/>
          <w14:textFill>
            <w14:solidFill>
              <w14:srgbClr w14:val="2F5496"/>
            </w14:solidFill>
          </w14:textFill>
        </w:rPr>
        <w:t>Executive soft skills</w:t>
      </w:r>
      <w:r>
        <w:rPr>
          <w:outline w:val="0"/>
          <w:color w:val="595959"/>
          <w14:textFill>
            <w14:solidFill>
              <w14:srgbClr w14:val="595959"/>
            </w14:solidFill>
          </w14:textFill>
        </w:rPr>
        <w:fldChar w:fldCharType="end" w:fldLock="0"/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take on greater significance. 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Unfortunately, you can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t just say you have leadership and expect executive recruiters to believe you. You have to find a way to prove it. For example: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Leadership: Ask yourself, what situations benefited the most from your timely leadership?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Vision: When you mention your big ideas, initiatives, and accomplishments, demonstrate your vision by including the why and placing them in context of the bigger picture.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Entrepreneurial: Think back to any pet projects you nurtured, departments you grew, or calculated risks that paid off big. 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Innovation: Compile the best examples and stories from your past experience in which you changed operating procedure, streamlined processes, consolidated systems, or mined a previously untapped sector of the market. </w:t>
      </w:r>
    </w:p>
    <w:p>
      <w:pPr>
        <w:pStyle w:val="Body A"/>
        <w:tabs>
          <w:tab w:val="right" w:pos="9340"/>
        </w:tabs>
        <w:spacing w:after="0" w:line="276" w:lineRule="auto"/>
        <w:ind w:left="720" w:firstLine="0"/>
        <w:jc w:val="both"/>
        <w:rPr>
          <w:rStyle w:val="None"/>
          <w:outline w:val="0"/>
          <w:color w:val="595959"/>
          <w:sz w:val="20"/>
          <w:szCs w:val="20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JOB TITL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/ Company 4, Location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(MM/YYYY)-(MM/YYYY)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Typically, we advise to keep your resume to one page, but if you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ve been at it long enough to reach the C-suite -- particularly if it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s been 10+ years -- you deserve another page or two. 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Don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t worry too much about expanding beyond a single page as you show your career trajectory. That said, make sure to put your most important information and achievements on page one.</w:t>
      </w:r>
    </w:p>
    <w:p>
      <w:pPr>
        <w:pStyle w:val="Body A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Use short bullet points and strong accomplishments to keep your experience powerful and to-the-point.</w:t>
      </w:r>
    </w:p>
    <w:p>
      <w:pPr>
        <w:pStyle w:val="Body A"/>
        <w:rPr>
          <w:rStyle w:val="None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  <w:br w:type="textWrapping"/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JOB TITL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/ Company 3, Location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(MM/YYYY)-(MM/YYYY)</w:t>
      </w:r>
    </w:p>
    <w:p>
      <w:pPr>
        <w:pStyle w:val="Body A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Your executive brand is important to executive recruiters. 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I don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t care if it goes back 15 or 30 years,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” 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an </w:t>
      </w:r>
      <w:r>
        <w:rPr>
          <w:rStyle w:val="Hyperlink.6"/>
          <w:outline w:val="0"/>
          <w:color w:val="2f5496"/>
          <w:u w:val="single" w:color="2f5496"/>
          <w:lang w:val="en-US"/>
          <w14:textFill>
            <w14:solidFill>
              <w14:srgbClr w14:val="2F5496"/>
            </w14:solidFill>
          </w14:textFill>
        </w:rPr>
        <w:fldChar w:fldCharType="begin" w:fldLock="0"/>
      </w:r>
      <w:r>
        <w:rPr>
          <w:rStyle w:val="Hyperlink.6"/>
          <w:outline w:val="0"/>
          <w:color w:val="2f5496"/>
          <w:u w:val="single" w:color="2f5496"/>
          <w:lang w:val="en-US"/>
          <w14:textFill>
            <w14:solidFill>
              <w14:srgbClr w14:val="2F5496"/>
            </w14:solidFill>
          </w14:textFill>
        </w:rPr>
        <w:instrText xml:space="preserve"> HYPERLINK "https://www.jobscan.co/blog/best-executive-resumes-executive-recruiters/?utm_medium=referral&amp;utm_source=resume-templates&amp;utm_campaign=ats-templates&amp;utm_content=internal-link"</w:instrText>
      </w:r>
      <w:r>
        <w:rPr>
          <w:rStyle w:val="Hyperlink.6"/>
          <w:outline w:val="0"/>
          <w:color w:val="2f5496"/>
          <w:u w:val="single" w:color="2f5496"/>
          <w:lang w:val="en-US"/>
          <w14:textFill>
            <w14:solidFill>
              <w14:srgbClr w14:val="2F5496"/>
            </w14:solidFill>
          </w14:textFill>
        </w:rPr>
        <w:fldChar w:fldCharType="separate" w:fldLock="0"/>
      </w:r>
      <w:r>
        <w:rPr>
          <w:rStyle w:val="Hyperlink.6"/>
          <w:outline w:val="0"/>
          <w:color w:val="2f5496"/>
          <w:u w:val="single" w:color="2f5496"/>
          <w:rtl w:val="0"/>
          <w:lang w:val="en-US"/>
          <w14:textFill>
            <w14:solidFill>
              <w14:srgbClr w14:val="2F5496"/>
            </w14:solidFill>
          </w14:textFill>
        </w:rPr>
        <w:t>executive recruiter told Jobscan</w:t>
      </w:r>
      <w:r>
        <w:rPr>
          <w:outline w:val="0"/>
          <w:color w:val="595959"/>
          <w14:textFill>
            <w14:solidFill>
              <w14:srgbClr w14:val="595959"/>
            </w14:solidFill>
          </w14:textFill>
        </w:rPr>
        <w:fldChar w:fldCharType="end" w:fldLock="0"/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. 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I just want to see that the resume is promoting a highly competent, proven executive who knows what they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re best at, where they want to go, and what they really want to do next in their career.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”</w:t>
      </w:r>
    </w:p>
    <w:p>
      <w:pPr>
        <w:pStyle w:val="Body A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Find opportunities to show not only the end results, but how you identify opportunities and achieve results</w:t>
      </w:r>
    </w:p>
    <w:p>
      <w:pPr>
        <w:pStyle w:val="Body A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If possible, communicate your business values. Give the recruiter an idea of what you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ll want to accomplish first at this new job based on what you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re sharing about your previous jobs.</w:t>
      </w:r>
    </w:p>
    <w:p>
      <w:pPr>
        <w:pStyle w:val="Body A"/>
        <w:rPr>
          <w:rStyle w:val="None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Constantia" w:cs="Constantia" w:hAnsi="Constantia" w:eastAsia="Constantia"/>
          <w:b w:val="1"/>
          <w:bCs w:val="1"/>
          <w:outline w:val="0"/>
          <w:color w:val="222a35"/>
          <w:spacing w:val="30"/>
          <w:sz w:val="20"/>
          <w:szCs w:val="20"/>
          <w:u w:color="222a35"/>
          <w14:textFill>
            <w14:solidFill>
              <w14:srgbClr w14:val="222A35"/>
            </w14:solidFill>
          </w14:textFill>
        </w:rPr>
        <w:br w:type="textWrapping"/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JOB TITL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/ Company 2, Location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(MM/YYYY)-(MM/YYYY)</w:t>
      </w:r>
    </w:p>
    <w:p>
      <w:pPr>
        <w:pStyle w:val="Body A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As you get further back in your career to your roles as a manager or individual contributor, start to pepper in more of your hard skills and domain knowledge. </w:t>
      </w:r>
    </w:p>
    <w:p>
      <w:pPr>
        <w:pStyle w:val="Body A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Executive recruiters will like to gain an understanding of your career foundation.</w:t>
      </w:r>
    </w:p>
    <w:p>
      <w:pPr>
        <w:pStyle w:val="Body A"/>
        <w:rPr>
          <w:rStyle w:val="None"/>
          <w:rFonts w:ascii="Constantia" w:cs="Constantia" w:hAnsi="Constantia" w:eastAsia="Constantia"/>
          <w:b w:val="1"/>
          <w:bCs w:val="1"/>
          <w:outline w:val="0"/>
          <w:color w:val="222a35"/>
          <w:spacing w:val="30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  <w:br w:type="textWrapping"/>
      </w:r>
    </w:p>
    <w:p>
      <w:pPr>
        <w:pStyle w:val="Body A"/>
        <w:rPr>
          <w:rStyle w:val="None"/>
          <w:rFonts w:ascii="Constantia" w:cs="Constantia" w:hAnsi="Constantia" w:eastAsia="Constantia"/>
          <w:b w:val="1"/>
          <w:bCs w:val="1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JOB TITL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/ Company 1, Location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(MM/YYYY)-(MM/YYYY)</w:t>
      </w:r>
    </w:p>
    <w:p>
      <w:pPr>
        <w:pStyle w:val="Body A"/>
        <w:numPr>
          <w:ilvl w:val="0"/>
          <w:numId w:val="10"/>
        </w:numPr>
        <w:bidi w:val="0"/>
        <w:spacing w:after="0" w:line="276" w:lineRule="auto"/>
        <w:ind w:right="0"/>
        <w:jc w:val="both"/>
        <w:rPr>
          <w:outline w:val="0"/>
          <w:color w:val="595959"/>
          <w:rtl w:val="0"/>
          <w:lang w:val="ar-SA" w:bidi="ar-SA"/>
          <w14:textFill>
            <w14:solidFill>
              <w14:srgbClr w14:val="595959"/>
            </w14:solidFill>
          </w14:textFill>
        </w:rPr>
      </w:pP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What have you done for me lately?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” 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You don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t need to include your entire career on your resume. If something is 15 or more years old, think hard about whether it adds to your candidacy or not, especially if </w:t>
      </w:r>
      <w:r>
        <w:rPr>
          <w:rStyle w:val="Hyperlink.7"/>
          <w:outline w:val="0"/>
          <w:color w:val="2f5496"/>
          <w:u w:val="single" w:color="2f5496"/>
          <w:lang w:val="fr-FR"/>
          <w14:textFill>
            <w14:solidFill>
              <w14:srgbClr w14:val="2F5496"/>
            </w14:solidFill>
          </w14:textFill>
        </w:rPr>
        <w:fldChar w:fldCharType="begin" w:fldLock="0"/>
      </w:r>
      <w:r>
        <w:rPr>
          <w:rStyle w:val="Hyperlink.7"/>
          <w:outline w:val="0"/>
          <w:color w:val="2f5496"/>
          <w:u w:val="single" w:color="2f5496"/>
          <w:lang w:val="fr-FR"/>
          <w14:textFill>
            <w14:solidFill>
              <w14:srgbClr w14:val="2F5496"/>
            </w14:solidFill>
          </w14:textFill>
        </w:rPr>
        <w:instrText xml:space="preserve"> HYPERLINK "https://www.jobscan.co/blog/age-discrimination-older-applicants-vs-young-pretty-people/?utm_medium=referral&amp;utm_source=resume-templates&amp;utm_campaign=ats-templates&amp;utm_content=internal-link"</w:instrText>
      </w:r>
      <w:r>
        <w:rPr>
          <w:rStyle w:val="Hyperlink.7"/>
          <w:outline w:val="0"/>
          <w:color w:val="2f5496"/>
          <w:u w:val="single" w:color="2f5496"/>
          <w:lang w:val="fr-FR"/>
          <w14:textFill>
            <w14:solidFill>
              <w14:srgbClr w14:val="2F5496"/>
            </w14:solidFill>
          </w14:textFill>
        </w:rPr>
        <w:fldChar w:fldCharType="separate" w:fldLock="0"/>
      </w:r>
      <w:r>
        <w:rPr>
          <w:rStyle w:val="Hyperlink.7"/>
          <w:outline w:val="0"/>
          <w:color w:val="2f5496"/>
          <w:u w:val="single" w:color="2f5496"/>
          <w:rtl w:val="0"/>
          <w:lang w:val="fr-FR"/>
          <w14:textFill>
            <w14:solidFill>
              <w14:srgbClr w14:val="2F5496"/>
            </w14:solidFill>
          </w14:textFill>
        </w:rPr>
        <w:t>age discrimination</w:t>
      </w:r>
      <w:r>
        <w:rPr>
          <w:outline w:val="0"/>
          <w:color w:val="595959"/>
          <w14:textFill>
            <w14:solidFill>
              <w14:srgbClr w14:val="595959"/>
            </w14:solidFill>
          </w14:textFill>
        </w:rPr>
        <w:fldChar w:fldCharType="end" w:fldLock="0"/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is a concern.</w:t>
      </w:r>
    </w:p>
    <w:p>
      <w:pPr>
        <w:pStyle w:val="Body A"/>
        <w:rPr>
          <w:rStyle w:val="None"/>
          <w:outline w:val="0"/>
          <w:color w:val="222a35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</w:p>
    <w:p>
      <w:pPr>
        <w:pStyle w:val="Body A"/>
        <w:jc w:val="center"/>
        <w:rPr>
          <w:rStyle w:val="None"/>
          <w:rFonts w:ascii="Constantia" w:cs="Constantia" w:hAnsi="Constantia" w:eastAsia="Constantia"/>
          <w:b w:val="1"/>
          <w:bCs w:val="1"/>
          <w:outline w:val="0"/>
          <w:color w:val="222a35"/>
          <w:spacing w:val="0"/>
          <w:u w:color="222a35"/>
          <w14:textFill>
            <w14:solidFill>
              <w14:srgbClr w14:val="222A35"/>
            </w14:solidFill>
          </w14:textFill>
        </w:rPr>
      </w:pP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a35"/>
          <w:spacing w:val="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EDUCATIO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N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</w:p>
    <w:p>
      <w:pPr>
        <w:pStyle w:val="Body A"/>
        <w:rPr>
          <w:rStyle w:val="None"/>
          <w:rFonts w:ascii="Constantia" w:cs="Constantia" w:hAnsi="Constantia" w:eastAsia="Constantia"/>
          <w:b w:val="1"/>
          <w:bCs w:val="1"/>
          <w:outline w:val="0"/>
          <w:color w:val="222a35"/>
          <w:spacing w:val="30"/>
          <w:sz w:val="20"/>
          <w:szCs w:val="20"/>
          <w:u w:color="222a35"/>
          <w14:textFill>
            <w14:solidFill>
              <w14:srgbClr w14:val="222A35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DEGREE /</w:t>
      </w:r>
      <w:r>
        <w:rPr>
          <w:rStyle w:val="None"/>
          <w:rFonts w:ascii="Times New Roman" w:hAnsi="Times New Roman"/>
          <w:outline w:val="0"/>
          <w:color w:val="222a35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 xml:space="preserve"> College Name, Location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outline w:val="0"/>
          <w:color w:val="222a35"/>
          <w:spacing w:val="30"/>
          <w:sz w:val="20"/>
          <w:szCs w:val="20"/>
          <w:u w:color="222a35"/>
          <w:rtl w:val="0"/>
          <w:lang w:val="en-US"/>
          <w14:textFill>
            <w14:solidFill>
              <w14:srgbClr w14:val="222A35"/>
            </w14:solidFill>
          </w14:textFill>
        </w:rPr>
        <w:t>Graduation Year (YYYY)</w:t>
      </w:r>
    </w:p>
    <w:p>
      <w:pPr>
        <w:pStyle w:val="Body A"/>
        <w:tabs>
          <w:tab w:val="right" w:pos="9340"/>
        </w:tabs>
      </w:pP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List additional certifications or relevant leadership/management trainings you</w:t>
      </w:r>
      <w:r>
        <w:rPr>
          <w:rStyle w:val="None"/>
          <w:rFonts w:ascii="Arial Unicode MS" w:hAnsi="Arial Unicode MS" w:hint="default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’</w:t>
      </w:r>
      <w:r>
        <w:rPr>
          <w:rStyle w:val="None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ve received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onstant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tabs>
          <w:tab w:val="right" w:pos="934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right" w:pos="934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right" w:pos="93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right" w:pos="93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right" w:pos="934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right" w:pos="93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right" w:pos="93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right" w:pos="934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right" w:pos="93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a3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tabs>
          <w:tab w:val="right" w:pos="934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right" w:pos="934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right" w:pos="93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right" w:pos="93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right" w:pos="934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right" w:pos="93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right" w:pos="93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right" w:pos="934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right" w:pos="93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▪"/>
      <w:lvlJc w:val="left"/>
      <w:pPr>
        <w:tabs>
          <w:tab w:val="right" w:pos="934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right" w:pos="934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right" w:pos="93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right" w:pos="93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right" w:pos="934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right" w:pos="93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right" w:pos="93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right" w:pos="934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right" w:pos="93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▪"/>
      <w:lvlJc w:val="left"/>
      <w:pPr>
        <w:tabs>
          <w:tab w:val="right" w:pos="934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right" w:pos="934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right" w:pos="93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right" w:pos="93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right" w:pos="934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right" w:pos="93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right" w:pos="93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right" w:pos="934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right" w:pos="93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▪"/>
      <w:lvlJc w:val="left"/>
      <w:pPr>
        <w:tabs>
          <w:tab w:val="right" w:pos="934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right" w:pos="934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right" w:pos="93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right" w:pos="93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right" w:pos="934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right" w:pos="93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right" w:pos="93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right" w:pos="934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right" w:pos="93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i w:val="1"/>
      <w:i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i w:val="1"/>
      <w:iCs w:val="1"/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3">
    <w:name w:val="Hyperlink.3"/>
    <w:basedOn w:val="None"/>
    <w:next w:val="Hyperlink.3"/>
    <w:rPr>
      <w:rFonts w:ascii="Arial" w:cs="Arial" w:hAnsi="Arial" w:eastAsia="Arial"/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  <w:style w:type="character" w:styleId="Hyperlink.4">
    <w:name w:val="Hyperlink.4"/>
    <w:basedOn w:val="None"/>
    <w:next w:val="Hyperlink.4"/>
    <w:rPr>
      <w:u w:val="single" w:color="2f5496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Hyperlink.5">
    <w:name w:val="Hyperlink.5"/>
    <w:basedOn w:val="None"/>
    <w:next w:val="Hyperlink.5"/>
    <w:rPr>
      <w:outline w:val="0"/>
      <w:color w:val="2f5496"/>
      <w:u w:val="single" w:color="2f5496"/>
      <w14:textFill>
        <w14:solidFill>
          <w14:srgbClr w14:val="2F5496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character" w:styleId="Hyperlink.6">
    <w:name w:val="Hyperlink.6"/>
    <w:basedOn w:val="None"/>
    <w:next w:val="Hyperlink.6"/>
    <w:rPr>
      <w:outline w:val="0"/>
      <w:color w:val="2f5496"/>
      <w:u w:val="single" w:color="2f5496"/>
      <w:lang w:val="en-US"/>
      <w14:textFill>
        <w14:solidFill>
          <w14:srgbClr w14:val="2F5496"/>
        </w14:solidFill>
      </w14:textFill>
    </w:r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character" w:styleId="Hyperlink.7">
    <w:name w:val="Hyperlink.7"/>
    <w:basedOn w:val="None"/>
    <w:next w:val="Hyperlink.7"/>
    <w:rPr>
      <w:outline w:val="0"/>
      <w:color w:val="2f5496"/>
      <w:u w:val="single" w:color="2f5496"/>
      <w:lang w:val="fr-FR"/>
      <w14:textFill>
        <w14:solidFill>
          <w14:srgbClr w14:val="2F549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